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729" w:type="dxa"/>
        <w:tblInd w:w="-73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29"/>
      </w:tblGrid>
      <w:tr w:rsidR="00184C49" w:rsidRPr="00850B61" w14:paraId="51BFCF6E" w14:textId="77777777" w:rsidTr="00F81F69">
        <w:trPr>
          <w:trHeight w:val="620"/>
        </w:trPr>
        <w:tc>
          <w:tcPr>
            <w:tcW w:w="10729" w:type="dxa"/>
          </w:tcPr>
          <w:p w14:paraId="74BB552F" w14:textId="77777777" w:rsidR="00184C49" w:rsidRPr="00850B61" w:rsidRDefault="0082710F">
            <w:pPr>
              <w:rPr>
                <w:rFonts w:ascii="Comic Sans MS" w:hAnsi="Comic Sans MS" w:cs="Arial"/>
                <w:b/>
                <w:sz w:val="22"/>
                <w:szCs w:val="22"/>
              </w:rPr>
            </w:pPr>
            <w:r w:rsidRPr="00850B61">
              <w:rPr>
                <w:rFonts w:ascii="Comic Sans MS" w:hAnsi="Comic Sans MS" w:cs="Arial"/>
                <w:b/>
                <w:sz w:val="22"/>
                <w:szCs w:val="22"/>
              </w:rPr>
              <w:t xml:space="preserve">Title:   </w:t>
            </w:r>
            <w:r w:rsidR="00D74237">
              <w:rPr>
                <w:rFonts w:ascii="Comic Sans MS" w:hAnsi="Comic Sans MS" w:cs="Arial"/>
                <w:b/>
                <w:sz w:val="22"/>
                <w:szCs w:val="22"/>
              </w:rPr>
              <w:t xml:space="preserve">Writing – “The Gift of my Efforts”   </w:t>
            </w:r>
            <w:r w:rsidRPr="00850B61">
              <w:rPr>
                <w:rFonts w:ascii="Comic Sans MS" w:hAnsi="Comic Sans MS" w:cs="Arial"/>
                <w:b/>
                <w:sz w:val="22"/>
                <w:szCs w:val="22"/>
              </w:rPr>
              <w:t xml:space="preserve">                        </w:t>
            </w:r>
            <w:r w:rsidR="00D74237">
              <w:rPr>
                <w:rFonts w:ascii="Comic Sans MS" w:hAnsi="Comic Sans MS" w:cs="Arial"/>
                <w:b/>
                <w:sz w:val="22"/>
                <w:szCs w:val="22"/>
              </w:rPr>
              <w:t xml:space="preserve">     </w:t>
            </w:r>
            <w:r w:rsidRPr="00850B61">
              <w:rPr>
                <w:rFonts w:ascii="Comic Sans MS" w:hAnsi="Comic Sans MS" w:cs="Arial"/>
                <w:b/>
                <w:sz w:val="22"/>
                <w:szCs w:val="22"/>
              </w:rPr>
              <w:t>Student:</w:t>
            </w:r>
            <w:r w:rsidR="00D74237">
              <w:rPr>
                <w:rFonts w:ascii="Comic Sans MS" w:hAnsi="Comic Sans MS" w:cs="Arial"/>
                <w:b/>
                <w:sz w:val="22"/>
                <w:szCs w:val="22"/>
              </w:rPr>
              <w:t xml:space="preserve"> Kathy</w:t>
            </w:r>
          </w:p>
        </w:tc>
      </w:tr>
      <w:tr w:rsidR="00D47E87" w:rsidRPr="00850B61" w14:paraId="0B0EFB76" w14:textId="77777777" w:rsidTr="00F81F69">
        <w:trPr>
          <w:trHeight w:val="530"/>
        </w:trPr>
        <w:tc>
          <w:tcPr>
            <w:tcW w:w="10729" w:type="dxa"/>
          </w:tcPr>
          <w:p w14:paraId="46858368" w14:textId="77777777" w:rsidR="00D47E87" w:rsidRPr="00850B61" w:rsidRDefault="00D47E87">
            <w:pPr>
              <w:rPr>
                <w:rFonts w:ascii="Comic Sans MS" w:hAnsi="Comic Sans MS"/>
                <w:sz w:val="22"/>
                <w:szCs w:val="22"/>
              </w:rPr>
            </w:pPr>
            <w:r w:rsidRPr="002C5EFF">
              <w:rPr>
                <w:rFonts w:ascii="Comic Sans MS" w:hAnsi="Comic Sans MS"/>
                <w:b/>
                <w:sz w:val="22"/>
                <w:szCs w:val="22"/>
              </w:rPr>
              <w:t>Evidence of learning:</w:t>
            </w:r>
            <w:r w:rsidRPr="00850B61">
              <w:rPr>
                <w:rFonts w:ascii="Comic Sans MS" w:hAnsi="Comic Sans MS"/>
                <w:sz w:val="22"/>
                <w:szCs w:val="22"/>
              </w:rPr>
              <w:t xml:space="preserve">  </w:t>
            </w:r>
            <w:r w:rsidRPr="00850B61">
              <w:rPr>
                <w:rFonts w:ascii="Comic Sans MS" w:hAnsi="Comic Sans MS"/>
                <w:i/>
                <w:sz w:val="22"/>
                <w:szCs w:val="22"/>
              </w:rPr>
              <w:t>See attached piece of work</w:t>
            </w:r>
          </w:p>
        </w:tc>
      </w:tr>
      <w:tr w:rsidR="00184C49" w:rsidRPr="00850B61" w14:paraId="7EE3741B" w14:textId="77777777" w:rsidTr="00F81F69">
        <w:trPr>
          <w:trHeight w:val="1372"/>
        </w:trPr>
        <w:tc>
          <w:tcPr>
            <w:tcW w:w="10729" w:type="dxa"/>
          </w:tcPr>
          <w:p w14:paraId="58D186B4" w14:textId="77777777" w:rsidR="00184C49" w:rsidRPr="002C5EFF" w:rsidRDefault="0082710F">
            <w:pPr>
              <w:rPr>
                <w:rFonts w:ascii="Comic Sans MS" w:hAnsi="Comic Sans MS"/>
                <w:b/>
                <w:sz w:val="22"/>
                <w:szCs w:val="22"/>
              </w:rPr>
            </w:pPr>
            <w:r w:rsidRPr="002C5EFF">
              <w:rPr>
                <w:rFonts w:ascii="Comic Sans MS" w:hAnsi="Comic Sans MS"/>
                <w:b/>
                <w:sz w:val="22"/>
                <w:szCs w:val="22"/>
              </w:rPr>
              <w:t>Learning Intention/Description of Learning Activity:</w:t>
            </w:r>
          </w:p>
          <w:p w14:paraId="79298100" w14:textId="77777777" w:rsidR="0082710F" w:rsidRPr="00850B61" w:rsidRDefault="0082710F">
            <w:pPr>
              <w:rPr>
                <w:rFonts w:ascii="Comic Sans MS" w:hAnsi="Comic Sans MS"/>
                <w:sz w:val="22"/>
                <w:szCs w:val="22"/>
              </w:rPr>
            </w:pPr>
          </w:p>
          <w:p w14:paraId="4846E67E" w14:textId="77777777" w:rsidR="0082710F" w:rsidRPr="002C5EFF" w:rsidRDefault="0082710F">
            <w:pPr>
              <w:rPr>
                <w:rFonts w:ascii="Comic Sans MS" w:hAnsi="Comic Sans MS"/>
                <w:b/>
                <w:sz w:val="22"/>
                <w:szCs w:val="22"/>
              </w:rPr>
            </w:pPr>
            <w:r w:rsidRPr="002C5EFF">
              <w:rPr>
                <w:rFonts w:ascii="Comic Sans MS" w:hAnsi="Comic Sans MS"/>
                <w:b/>
                <w:sz w:val="22"/>
                <w:szCs w:val="22"/>
              </w:rPr>
              <w:t>I can</w:t>
            </w:r>
            <w:r w:rsidR="00D74237">
              <w:rPr>
                <w:rFonts w:ascii="Comic Sans MS" w:hAnsi="Comic Sans MS"/>
                <w:b/>
                <w:sz w:val="22"/>
                <w:szCs w:val="22"/>
              </w:rPr>
              <w:t xml:space="preserve"> use language in creative and playful ways to develop style.</w:t>
            </w:r>
          </w:p>
          <w:p w14:paraId="63055599" w14:textId="77777777" w:rsidR="0082710F" w:rsidRPr="00850B61" w:rsidRDefault="0082710F">
            <w:pPr>
              <w:rPr>
                <w:rFonts w:ascii="Comic Sans MS" w:hAnsi="Comic Sans MS"/>
                <w:sz w:val="22"/>
                <w:szCs w:val="22"/>
              </w:rPr>
            </w:pPr>
          </w:p>
          <w:p w14:paraId="5EB1C903" w14:textId="77777777" w:rsidR="0082710F" w:rsidRPr="00850B61" w:rsidRDefault="0082710F">
            <w:pPr>
              <w:rPr>
                <w:rFonts w:ascii="Comic Sans MS" w:hAnsi="Comic Sans MS"/>
                <w:b/>
                <w:sz w:val="22"/>
                <w:szCs w:val="22"/>
              </w:rPr>
            </w:pPr>
            <w:r w:rsidRPr="00850B61">
              <w:rPr>
                <w:rFonts w:ascii="Comic Sans MS" w:hAnsi="Comic Sans MS"/>
                <w:b/>
                <w:sz w:val="22"/>
                <w:szCs w:val="22"/>
              </w:rPr>
              <w:t xml:space="preserve">This </w:t>
            </w:r>
            <w:r w:rsidR="007430D5">
              <w:rPr>
                <w:rFonts w:ascii="Comic Sans MS" w:hAnsi="Comic Sans MS"/>
                <w:b/>
                <w:sz w:val="22"/>
                <w:szCs w:val="22"/>
              </w:rPr>
              <w:t>sample</w:t>
            </w:r>
            <w:r w:rsidR="00D74237">
              <w:rPr>
                <w:rFonts w:ascii="Comic Sans MS" w:hAnsi="Comic Sans MS"/>
                <w:b/>
                <w:sz w:val="22"/>
                <w:szCs w:val="22"/>
              </w:rPr>
              <w:t xml:space="preserve"> shows Kathy’s understanding of how to use language to capture the attention of the reader in her story about something she has done to be kind to others.</w:t>
            </w:r>
          </w:p>
          <w:p w14:paraId="657970A6" w14:textId="77777777" w:rsidR="0082710F" w:rsidRPr="00850B61" w:rsidRDefault="0082710F">
            <w:pPr>
              <w:rPr>
                <w:rFonts w:ascii="Comic Sans MS" w:hAnsi="Comic Sans MS"/>
                <w:sz w:val="22"/>
                <w:szCs w:val="22"/>
              </w:rPr>
            </w:pPr>
          </w:p>
        </w:tc>
      </w:tr>
      <w:tr w:rsidR="00184C49" w:rsidRPr="00850B61" w14:paraId="66AC07BE" w14:textId="77777777" w:rsidTr="00F81F69">
        <w:trPr>
          <w:trHeight w:val="1986"/>
        </w:trPr>
        <w:tc>
          <w:tcPr>
            <w:tcW w:w="10729" w:type="dxa"/>
          </w:tcPr>
          <w:p w14:paraId="76EA2DE9" w14:textId="77777777" w:rsidR="00184C49" w:rsidRDefault="0082710F">
            <w:pPr>
              <w:rPr>
                <w:rFonts w:ascii="Comic Sans MS" w:hAnsi="Comic Sans MS"/>
                <w:b/>
                <w:sz w:val="22"/>
                <w:szCs w:val="22"/>
              </w:rPr>
            </w:pPr>
            <w:r w:rsidRPr="002C5EFF">
              <w:rPr>
                <w:rFonts w:ascii="Comic Sans MS" w:hAnsi="Comic Sans MS"/>
                <w:b/>
                <w:sz w:val="22"/>
                <w:szCs w:val="22"/>
              </w:rPr>
              <w:t>Teacher comments/Feedback</w:t>
            </w:r>
          </w:p>
          <w:p w14:paraId="10F03876" w14:textId="77777777" w:rsidR="00D74237" w:rsidRDefault="00D74237">
            <w:pPr>
              <w:rPr>
                <w:rFonts w:ascii="Comic Sans MS" w:hAnsi="Comic Sans MS"/>
                <w:b/>
                <w:sz w:val="22"/>
                <w:szCs w:val="22"/>
              </w:rPr>
            </w:pPr>
          </w:p>
          <w:p w14:paraId="6AB2C13C" w14:textId="77777777" w:rsidR="00D74237" w:rsidRPr="002C5EFF" w:rsidRDefault="00D74237">
            <w:pPr>
              <w:rPr>
                <w:rFonts w:ascii="Comic Sans MS" w:hAnsi="Comic Sans MS"/>
                <w:b/>
                <w:sz w:val="22"/>
                <w:szCs w:val="22"/>
              </w:rPr>
            </w:pPr>
            <w:r>
              <w:rPr>
                <w:rFonts w:ascii="Comic Sans MS" w:hAnsi="Comic Sans MS"/>
                <w:b/>
                <w:sz w:val="22"/>
                <w:szCs w:val="22"/>
              </w:rPr>
              <w:t>Kathy has shown that she is attempting to use sense of voice and is using engaging language. Her ideas are linked to the topic and are organized. Her intro captured our attention and we wanted to read more. Great job of using detail that gave the reader a picture of what was happening. Examples: “Lights were shining and people were dressed in bling” and “swoosh, just then the car doors flew open.” You also did a good job of using emotions. Examples: “a girl on the street feeling lonely” and “I felt pretty bad.”</w:t>
            </w:r>
          </w:p>
        </w:tc>
      </w:tr>
      <w:tr w:rsidR="00184C49" w:rsidRPr="00850B61" w14:paraId="6A3B23F0" w14:textId="77777777" w:rsidTr="00D74237">
        <w:trPr>
          <w:trHeight w:val="1273"/>
        </w:trPr>
        <w:tc>
          <w:tcPr>
            <w:tcW w:w="10729" w:type="dxa"/>
          </w:tcPr>
          <w:p w14:paraId="70B1E1E8" w14:textId="77777777" w:rsidR="00184C49" w:rsidRDefault="0082710F">
            <w:pPr>
              <w:rPr>
                <w:rFonts w:ascii="Comic Sans MS" w:hAnsi="Comic Sans MS"/>
                <w:b/>
                <w:sz w:val="22"/>
                <w:szCs w:val="22"/>
              </w:rPr>
            </w:pPr>
            <w:r w:rsidRPr="002C5EFF">
              <w:rPr>
                <w:rFonts w:ascii="Comic Sans MS" w:hAnsi="Comic Sans MS"/>
                <w:b/>
                <w:sz w:val="22"/>
                <w:szCs w:val="22"/>
              </w:rPr>
              <w:t>Next steps:</w:t>
            </w:r>
          </w:p>
          <w:p w14:paraId="733471F8" w14:textId="77777777" w:rsidR="00D74237" w:rsidRDefault="00D74237">
            <w:pPr>
              <w:rPr>
                <w:rFonts w:ascii="Comic Sans MS" w:hAnsi="Comic Sans MS"/>
                <w:b/>
                <w:sz w:val="22"/>
                <w:szCs w:val="22"/>
              </w:rPr>
            </w:pPr>
          </w:p>
          <w:p w14:paraId="3E053E7D" w14:textId="60D24868" w:rsidR="00D74237" w:rsidRPr="002C5EFF" w:rsidRDefault="00574428">
            <w:pPr>
              <w:rPr>
                <w:rFonts w:ascii="Comic Sans MS" w:hAnsi="Comic Sans MS"/>
                <w:b/>
                <w:sz w:val="22"/>
                <w:szCs w:val="22"/>
              </w:rPr>
            </w:pPr>
            <w:r>
              <w:rPr>
                <w:rFonts w:ascii="Comic Sans MS" w:hAnsi="Comic Sans MS"/>
                <w:b/>
                <w:sz w:val="22"/>
                <w:szCs w:val="22"/>
              </w:rPr>
              <w:t>I think you are ready to extend your writing through the use of similes and metaphors.</w:t>
            </w:r>
          </w:p>
        </w:tc>
      </w:tr>
      <w:tr w:rsidR="00184C49" w:rsidRPr="00850B61" w14:paraId="6E032D70" w14:textId="77777777" w:rsidTr="00F81F69">
        <w:trPr>
          <w:trHeight w:val="1317"/>
        </w:trPr>
        <w:tc>
          <w:tcPr>
            <w:tcW w:w="10729" w:type="dxa"/>
          </w:tcPr>
          <w:p w14:paraId="79DEA8EB" w14:textId="45BF6AB3" w:rsidR="00184C49" w:rsidRPr="002C5EFF" w:rsidRDefault="0082710F">
            <w:pPr>
              <w:rPr>
                <w:rFonts w:ascii="Comic Sans MS" w:hAnsi="Comic Sans MS"/>
                <w:b/>
                <w:sz w:val="22"/>
                <w:szCs w:val="22"/>
              </w:rPr>
            </w:pPr>
            <w:r w:rsidRPr="002C5EFF">
              <w:rPr>
                <w:rFonts w:ascii="Comic Sans MS" w:hAnsi="Comic Sans MS"/>
                <w:b/>
                <w:sz w:val="22"/>
                <w:szCs w:val="22"/>
              </w:rPr>
              <w:t>Student reflection</w:t>
            </w:r>
            <w:bookmarkStart w:id="0" w:name="_GoBack"/>
            <w:bookmarkEnd w:id="0"/>
          </w:p>
        </w:tc>
      </w:tr>
      <w:tr w:rsidR="00184C49" w:rsidRPr="00850B61" w14:paraId="23DFCD1E" w14:textId="77777777" w:rsidTr="00F81F69">
        <w:trPr>
          <w:trHeight w:val="4112"/>
        </w:trPr>
        <w:tc>
          <w:tcPr>
            <w:tcW w:w="10729" w:type="dxa"/>
          </w:tcPr>
          <w:p w14:paraId="0AF31B73" w14:textId="77777777" w:rsidR="00184C49" w:rsidRPr="002C5EFF" w:rsidRDefault="0082710F">
            <w:pPr>
              <w:rPr>
                <w:rFonts w:ascii="Comic Sans MS" w:hAnsi="Comic Sans MS"/>
                <w:b/>
                <w:sz w:val="10"/>
                <w:szCs w:val="10"/>
              </w:rPr>
            </w:pPr>
            <w:r w:rsidRPr="002C5EFF">
              <w:rPr>
                <w:rFonts w:ascii="Comic Sans MS" w:hAnsi="Comic Sans MS"/>
                <w:b/>
                <w:sz w:val="22"/>
                <w:szCs w:val="22"/>
              </w:rPr>
              <w:t xml:space="preserve">Performance for this learning </w:t>
            </w:r>
            <w:r w:rsidR="007430D5">
              <w:rPr>
                <w:rFonts w:ascii="Comic Sans MS" w:hAnsi="Comic Sans MS"/>
                <w:b/>
                <w:sz w:val="22"/>
                <w:szCs w:val="22"/>
              </w:rPr>
              <w:t>sample</w:t>
            </w:r>
            <w:r w:rsidRPr="002C5EFF">
              <w:rPr>
                <w:rFonts w:ascii="Comic Sans MS" w:hAnsi="Comic Sans MS"/>
                <w:b/>
                <w:sz w:val="22"/>
                <w:szCs w:val="22"/>
              </w:rPr>
              <w:t>:</w:t>
            </w:r>
          </w:p>
          <w:p w14:paraId="2B70C4B3" w14:textId="77777777" w:rsidR="00DC4E0F" w:rsidRPr="00850B61" w:rsidRDefault="00DC4E0F">
            <w:pPr>
              <w:rPr>
                <w:rFonts w:ascii="Comic Sans MS" w:hAnsi="Comic Sans MS"/>
                <w:sz w:val="10"/>
                <w:szCs w:val="10"/>
              </w:rPr>
            </w:pPr>
          </w:p>
          <w:p w14:paraId="2036CA2A" w14:textId="77777777" w:rsidR="00DC4E0F" w:rsidRPr="00850B61" w:rsidRDefault="00DC4E0F">
            <w:pPr>
              <w:rPr>
                <w:rFonts w:ascii="Comic Sans MS" w:hAnsi="Comic Sans MS"/>
                <w:sz w:val="10"/>
                <w:szCs w:val="10"/>
              </w:rPr>
            </w:pPr>
          </w:p>
          <w:tbl>
            <w:tblPr>
              <w:tblStyle w:val="TableGrid"/>
              <w:tblW w:w="10056" w:type="dxa"/>
              <w:tblCellMar>
                <w:left w:w="43" w:type="dxa"/>
                <w:right w:w="115" w:type="dxa"/>
              </w:tblCellMar>
              <w:tblLook w:val="04A0" w:firstRow="1" w:lastRow="0" w:firstColumn="1" w:lastColumn="0" w:noHBand="0" w:noVBand="1"/>
            </w:tblPr>
            <w:tblGrid>
              <w:gridCol w:w="1596"/>
              <w:gridCol w:w="1980"/>
              <w:gridCol w:w="2160"/>
              <w:gridCol w:w="2070"/>
              <w:gridCol w:w="2250"/>
            </w:tblGrid>
            <w:tr w:rsidR="00822C67" w:rsidRPr="00850B61" w14:paraId="7C428F87" w14:textId="77777777" w:rsidTr="00F81F69">
              <w:trPr>
                <w:trHeight w:val="521"/>
              </w:trPr>
              <w:tc>
                <w:tcPr>
                  <w:tcW w:w="1596" w:type="dxa"/>
                  <w:vMerge w:val="restart"/>
                  <w:shd w:val="pct20" w:color="auto" w:fill="BFBFBF" w:themeFill="background1" w:themeFillShade="BF"/>
                </w:tcPr>
                <w:p w14:paraId="70F67D81" w14:textId="77777777" w:rsidR="00D47E87" w:rsidRPr="00850B61" w:rsidRDefault="00D47E87">
                  <w:pPr>
                    <w:rPr>
                      <w:rFonts w:ascii="Comic Sans MS" w:hAnsi="Comic Sans MS"/>
                      <w:sz w:val="22"/>
                      <w:szCs w:val="22"/>
                    </w:rPr>
                  </w:pPr>
                </w:p>
                <w:p w14:paraId="3B39AC4F" w14:textId="77777777" w:rsidR="00D47E87" w:rsidRPr="00850B61" w:rsidRDefault="00D47E87">
                  <w:pPr>
                    <w:rPr>
                      <w:rFonts w:ascii="Comic Sans MS" w:hAnsi="Comic Sans MS"/>
                      <w:sz w:val="22"/>
                      <w:szCs w:val="22"/>
                    </w:rPr>
                  </w:pPr>
                </w:p>
                <w:p w14:paraId="2E9422A6" w14:textId="77777777" w:rsidR="00D47E87" w:rsidRPr="002C5EFF" w:rsidRDefault="00D47E87" w:rsidP="00D47E87">
                  <w:pPr>
                    <w:jc w:val="center"/>
                    <w:rPr>
                      <w:rFonts w:ascii="Comic Sans MS" w:hAnsi="Comic Sans MS"/>
                      <w:b/>
                      <w:sz w:val="22"/>
                      <w:szCs w:val="22"/>
                    </w:rPr>
                  </w:pPr>
                  <w:r w:rsidRPr="002C5EFF">
                    <w:rPr>
                      <w:rFonts w:ascii="Comic Sans MS" w:hAnsi="Comic Sans MS"/>
                      <w:b/>
                      <w:sz w:val="22"/>
                      <w:szCs w:val="22"/>
                    </w:rPr>
                    <w:t>Proficiency</w:t>
                  </w:r>
                </w:p>
                <w:p w14:paraId="04020CE1" w14:textId="77777777" w:rsidR="00D47E87" w:rsidRPr="00850B61" w:rsidRDefault="00D47E87" w:rsidP="00D47E87">
                  <w:pPr>
                    <w:jc w:val="center"/>
                    <w:rPr>
                      <w:rFonts w:ascii="Comic Sans MS" w:hAnsi="Comic Sans MS"/>
                      <w:sz w:val="22"/>
                      <w:szCs w:val="22"/>
                    </w:rPr>
                  </w:pPr>
                  <w:r w:rsidRPr="002C5EFF">
                    <w:rPr>
                      <w:rFonts w:ascii="Comic Sans MS" w:hAnsi="Comic Sans MS"/>
                      <w:b/>
                      <w:sz w:val="22"/>
                      <w:szCs w:val="22"/>
                    </w:rPr>
                    <w:t>Scale</w:t>
                  </w:r>
                </w:p>
              </w:tc>
              <w:tc>
                <w:tcPr>
                  <w:tcW w:w="8460" w:type="dxa"/>
                  <w:gridSpan w:val="4"/>
                </w:tcPr>
                <w:p w14:paraId="5DB4CDA8" w14:textId="77777777" w:rsidR="00D47E87" w:rsidRPr="00850B61" w:rsidRDefault="007C6112">
                  <w:pPr>
                    <w:rPr>
                      <w:rFonts w:ascii="Comic Sans MS" w:hAnsi="Comic Sans MS"/>
                      <w:sz w:val="22"/>
                      <w:szCs w:val="22"/>
                    </w:rPr>
                  </w:pPr>
                  <w:r w:rsidRPr="00850B61">
                    <w:rPr>
                      <w:rFonts w:ascii="Comic Sans MS" w:hAnsi="Comic Sans MS"/>
                      <w:noProof/>
                      <w:sz w:val="22"/>
                      <w:szCs w:val="22"/>
                    </w:rPr>
                    <mc:AlternateContent>
                      <mc:Choice Requires="wps">
                        <w:drawing>
                          <wp:anchor distT="0" distB="0" distL="114300" distR="114300" simplePos="0" relativeHeight="251659264" behindDoc="0" locked="0" layoutInCell="1" allowOverlap="1" wp14:anchorId="0524C4B7" wp14:editId="6E9B5D05">
                            <wp:simplePos x="0" y="0"/>
                            <wp:positionH relativeFrom="column">
                              <wp:posOffset>310185</wp:posOffset>
                            </wp:positionH>
                            <wp:positionV relativeFrom="paragraph">
                              <wp:posOffset>156439</wp:posOffset>
                            </wp:positionV>
                            <wp:extent cx="3796589" cy="80467"/>
                            <wp:effectExtent l="0" t="12700" r="26670" b="21590"/>
                            <wp:wrapNone/>
                            <wp:docPr id="2" name="Right Arrow 2"/>
                            <wp:cNvGraphicFramePr/>
                            <a:graphic xmlns:a="http://schemas.openxmlformats.org/drawingml/2006/main">
                              <a:graphicData uri="http://schemas.microsoft.com/office/word/2010/wordprocessingShape">
                                <wps:wsp>
                                  <wps:cNvSpPr/>
                                  <wps:spPr>
                                    <a:xfrm>
                                      <a:off x="0" y="0"/>
                                      <a:ext cx="3796589" cy="8046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102D8306"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24.4pt;margin-top:12.3pt;width:298.95pt;height: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mILHcCAABABQAADgAAAGRycy9lMm9Eb2MueG1srFRNb9swDL0P2H8QdF/tZOlXUKcIWnQYULRF&#10;P9CzKkuxAFnUKCVO9utHyY5btMUOw3JQJJF8JJ8fdXa+bS3bKAwGXMUnByVnykmojVtV/Onx6tsJ&#10;ZyEKVwsLTlV8pwI/X3z9ctb5uZpCA7ZWyAjEhXnnK97E6OdFEWSjWhEOwCtHRg3YikhHXBU1io7Q&#10;W1tMy/Ko6ABrjyBVCHR72Rv5IuNrrWS81TqoyGzFqbaYV8zrS1qLxZmYr1D4xsihDPEPVbTCOEo6&#10;Ql2KKNgazQeo1kiEADoeSGgL0NpIlXugbiblu24eGuFV7oXICX6kKfw/WHmzuUNm6opPOXOipU90&#10;b1ZNZEtE6Ng0EdT5MCe/B3+HwynQNnW71dimf+qDbTOpu5FUtY1M0uX349Ojw5NTziTZTsrZ0XHC&#10;LF6DPYb4Q0HL0qbimNLn7JlQsbkOsQ/YO1J0KqkvIu/izqpUh3X3SlM3lHaao7OO1IVFthGkACGl&#10;cnHSmxpRq/76sKTfUNUYkWvMgAlZG2tH7AEgafQjdl/r4J9CVZbhGFz+rbA+eIzImcHFMbg1DvAz&#10;AEtdDZl7/z1JPTWJpReod/StEfohCF5eGWL8WoR4J5BUT/NBkxxvadEWuorDsOOsAfz92X3yJzGS&#10;lbOOpqji4ddaoOLM/nQk09PJbJbGLh9mh8dTOuBby8tbi1u3F0CfaUJvhpd5m/yj3W81QvtMA79M&#10;WckknKTcFZcR94eL2E83PRlSLZfZjUbNi3jtHrxM4InVpKXH7bNAP8gukl5vYD9xYv5Od71vinSw&#10;XEfQJovyldeBbxrTLJzhSUnvwNtz9np9+BZ/AAAA//8DAFBLAwQUAAYACAAAACEAIM8fiN8AAAAI&#10;AQAADwAAAGRycy9kb3ducmV2LnhtbEyPQU+DQBSE7yb9D5vXxJtdbAk0yNK0Jho9mVYPHl/ZV8Cy&#10;bwm7LeCvdz3pcTKTmW/yzWhacaXeNZYV3C8iEMSl1Q1XCj7en+7WIJxH1thaJgUTOdgUs5scM20H&#10;3tP14CsRSthlqKD2vsukdGVNBt3CdsTBO9neoA+yr6TucQjlppXLKEqkwYbDQo0dPdZUng8Xo4Ca&#10;5/M3Tunr/vPt9NXpYZxeqp1St/Nx+wDC0+j/wvCLH9ChCExHe2HtRKsgXgdyr2AZJyCCn8RJCuKo&#10;YJWuQBa5/H+g+AEAAP//AwBQSwECLQAUAAYACAAAACEA5JnDwPsAAADhAQAAEwAAAAAAAAAAAAAA&#10;AAAAAAAAW0NvbnRlbnRfVHlwZXNdLnhtbFBLAQItABQABgAIAAAAIQAjsmrh1wAAAJQBAAALAAAA&#10;AAAAAAAAAAAAACwBAABfcmVscy8ucmVsc1BLAQItABQABgAIAAAAIQBXCYgsdwIAAEAFAAAOAAAA&#10;AAAAAAAAAAAAACwCAABkcnMvZTJvRG9jLnhtbFBLAQItABQABgAIAAAAIQAgzx+I3wAAAAgBAAAP&#10;AAAAAAAAAAAAAAAAAM8EAABkcnMvZG93bnJldi54bWxQSwUGAAAAAAQABADzAAAA2wUAAAAA&#10;" adj="21371" fillcolor="#4472c4 [3204]" strokecolor="#1f3763 [1604]" strokeweight="1pt"/>
                        </w:pict>
                      </mc:Fallback>
                    </mc:AlternateContent>
                  </w:r>
                </w:p>
              </w:tc>
            </w:tr>
            <w:tr w:rsidR="00822C67" w:rsidRPr="00850B61" w14:paraId="7BA36CAC" w14:textId="77777777" w:rsidTr="00F81F69">
              <w:trPr>
                <w:trHeight w:val="341"/>
              </w:trPr>
              <w:tc>
                <w:tcPr>
                  <w:tcW w:w="1596" w:type="dxa"/>
                  <w:vMerge/>
                  <w:shd w:val="pct20" w:color="auto" w:fill="BFBFBF" w:themeFill="background1" w:themeFillShade="BF"/>
                </w:tcPr>
                <w:p w14:paraId="208924A8" w14:textId="77777777" w:rsidR="00D47E87" w:rsidRPr="00850B61" w:rsidRDefault="00D47E87">
                  <w:pPr>
                    <w:rPr>
                      <w:rFonts w:ascii="Comic Sans MS" w:hAnsi="Comic Sans MS"/>
                      <w:sz w:val="22"/>
                      <w:szCs w:val="22"/>
                    </w:rPr>
                  </w:pPr>
                </w:p>
              </w:tc>
              <w:tc>
                <w:tcPr>
                  <w:tcW w:w="1980" w:type="dxa"/>
                  <w:shd w:val="pct5" w:color="auto" w:fill="F2F2F2" w:themeFill="background1" w:themeFillShade="F2"/>
                </w:tcPr>
                <w:p w14:paraId="48500930" w14:textId="77777777" w:rsidR="00D47E87" w:rsidRPr="002C5EFF" w:rsidRDefault="00D47E87">
                  <w:pPr>
                    <w:rPr>
                      <w:rFonts w:ascii="Comic Sans MS" w:hAnsi="Comic Sans MS"/>
                      <w:b/>
                      <w:sz w:val="22"/>
                      <w:szCs w:val="22"/>
                    </w:rPr>
                  </w:pPr>
                  <w:r w:rsidRPr="002C5EFF">
                    <w:rPr>
                      <w:rFonts w:ascii="Comic Sans MS" w:hAnsi="Comic Sans MS"/>
                      <w:b/>
                      <w:sz w:val="22"/>
                      <w:szCs w:val="22"/>
                    </w:rPr>
                    <w:t>Emerging</w:t>
                  </w:r>
                </w:p>
              </w:tc>
              <w:tc>
                <w:tcPr>
                  <w:tcW w:w="2160" w:type="dxa"/>
                  <w:shd w:val="pct10" w:color="auto" w:fill="D9D9D9" w:themeFill="background1" w:themeFillShade="D9"/>
                </w:tcPr>
                <w:p w14:paraId="417D4D34" w14:textId="77777777" w:rsidR="00D47E87" w:rsidRPr="002C5EFF" w:rsidRDefault="00D47E87">
                  <w:pPr>
                    <w:rPr>
                      <w:rFonts w:ascii="Comic Sans MS" w:hAnsi="Comic Sans MS"/>
                      <w:b/>
                      <w:sz w:val="22"/>
                      <w:szCs w:val="22"/>
                    </w:rPr>
                  </w:pPr>
                  <w:r w:rsidRPr="002C5EFF">
                    <w:rPr>
                      <w:rFonts w:ascii="Comic Sans MS" w:hAnsi="Comic Sans MS"/>
                      <w:b/>
                      <w:sz w:val="22"/>
                      <w:szCs w:val="22"/>
                    </w:rPr>
                    <w:t>Developing</w:t>
                  </w:r>
                </w:p>
              </w:tc>
              <w:tc>
                <w:tcPr>
                  <w:tcW w:w="2070" w:type="dxa"/>
                  <w:shd w:val="pct12" w:color="auto" w:fill="BFBFBF" w:themeFill="background1" w:themeFillShade="BF"/>
                </w:tcPr>
                <w:p w14:paraId="7F07AAC3" w14:textId="77777777" w:rsidR="00D47E87" w:rsidRPr="00D74237" w:rsidRDefault="00D47E87">
                  <w:pPr>
                    <w:rPr>
                      <w:rFonts w:ascii="Comic Sans MS" w:hAnsi="Comic Sans MS"/>
                      <w:b/>
                      <w:sz w:val="22"/>
                      <w:szCs w:val="22"/>
                      <w:highlight w:val="yellow"/>
                    </w:rPr>
                  </w:pPr>
                  <w:r w:rsidRPr="00D74237">
                    <w:rPr>
                      <w:rFonts w:ascii="Comic Sans MS" w:hAnsi="Comic Sans MS"/>
                      <w:b/>
                      <w:sz w:val="22"/>
                      <w:szCs w:val="22"/>
                      <w:highlight w:val="yellow"/>
                    </w:rPr>
                    <w:t>Proficient</w:t>
                  </w:r>
                </w:p>
              </w:tc>
              <w:tc>
                <w:tcPr>
                  <w:tcW w:w="2250" w:type="dxa"/>
                  <w:shd w:val="pct20" w:color="auto" w:fill="A6A6A6" w:themeFill="background1" w:themeFillShade="A6"/>
                </w:tcPr>
                <w:p w14:paraId="642F0A1A" w14:textId="77777777" w:rsidR="00D47E87" w:rsidRPr="002C5EFF" w:rsidRDefault="00D47E87">
                  <w:pPr>
                    <w:rPr>
                      <w:rFonts w:ascii="Comic Sans MS" w:hAnsi="Comic Sans MS"/>
                      <w:b/>
                      <w:sz w:val="22"/>
                      <w:szCs w:val="22"/>
                    </w:rPr>
                  </w:pPr>
                  <w:r w:rsidRPr="002C5EFF">
                    <w:rPr>
                      <w:rFonts w:ascii="Comic Sans MS" w:hAnsi="Comic Sans MS"/>
                      <w:b/>
                      <w:sz w:val="22"/>
                      <w:szCs w:val="22"/>
                    </w:rPr>
                    <w:t>Extending</w:t>
                  </w:r>
                </w:p>
              </w:tc>
            </w:tr>
            <w:tr w:rsidR="00822C67" w:rsidRPr="00850B61" w14:paraId="56567E76" w14:textId="77777777" w:rsidTr="00F81F69">
              <w:trPr>
                <w:trHeight w:val="2555"/>
              </w:trPr>
              <w:tc>
                <w:tcPr>
                  <w:tcW w:w="1596" w:type="dxa"/>
                  <w:vMerge/>
                  <w:shd w:val="pct20" w:color="auto" w:fill="BFBFBF" w:themeFill="background1" w:themeFillShade="BF"/>
                </w:tcPr>
                <w:p w14:paraId="478CEB89" w14:textId="77777777" w:rsidR="00D47E87" w:rsidRPr="00850B61" w:rsidRDefault="00D47E87">
                  <w:pPr>
                    <w:rPr>
                      <w:rFonts w:ascii="Comic Sans MS" w:hAnsi="Comic Sans MS"/>
                      <w:sz w:val="22"/>
                      <w:szCs w:val="22"/>
                    </w:rPr>
                  </w:pPr>
                </w:p>
              </w:tc>
              <w:tc>
                <w:tcPr>
                  <w:tcW w:w="1980" w:type="dxa"/>
                </w:tcPr>
                <w:p w14:paraId="0434B3BA" w14:textId="77777777" w:rsidR="00D47E87" w:rsidRPr="00850B61" w:rsidRDefault="00DC4E0F" w:rsidP="00A40E36">
                  <w:pPr>
                    <w:jc w:val="center"/>
                    <w:rPr>
                      <w:rFonts w:ascii="Comic Sans MS" w:hAnsi="Comic Sans MS"/>
                      <w:sz w:val="18"/>
                      <w:szCs w:val="18"/>
                    </w:rPr>
                  </w:pPr>
                  <w:r w:rsidRPr="00A40E36">
                    <w:rPr>
                      <w:rFonts w:ascii="Comic Sans MS" w:hAnsi="Comic Sans MS"/>
                      <w:sz w:val="20"/>
                      <w:szCs w:val="20"/>
                    </w:rPr>
                    <w:t>The student demonstrates an initial understanding of the concepts and competencies relevant to the expected learning</w:t>
                  </w:r>
                  <w:r w:rsidRPr="00850B61">
                    <w:rPr>
                      <w:rFonts w:ascii="Comic Sans MS" w:hAnsi="Comic Sans MS"/>
                      <w:sz w:val="18"/>
                      <w:szCs w:val="18"/>
                    </w:rPr>
                    <w:t>.</w:t>
                  </w:r>
                </w:p>
              </w:tc>
              <w:tc>
                <w:tcPr>
                  <w:tcW w:w="2160" w:type="dxa"/>
                </w:tcPr>
                <w:p w14:paraId="74DF8896" w14:textId="77777777" w:rsidR="00D47E87" w:rsidRPr="00850B61" w:rsidRDefault="00DC4E0F" w:rsidP="00DC4E0F">
                  <w:pPr>
                    <w:jc w:val="center"/>
                    <w:rPr>
                      <w:rFonts w:ascii="Comic Sans MS" w:hAnsi="Comic Sans MS"/>
                      <w:sz w:val="20"/>
                      <w:szCs w:val="20"/>
                    </w:rPr>
                  </w:pPr>
                  <w:r w:rsidRPr="00850B61">
                    <w:rPr>
                      <w:rFonts w:ascii="Comic Sans MS" w:hAnsi="Comic Sans MS"/>
                      <w:sz w:val="20"/>
                      <w:szCs w:val="20"/>
                    </w:rPr>
                    <w:t>The student demonstrates a partial understanding of the concepts and competencies relevant to the expected learning</w:t>
                  </w:r>
                </w:p>
              </w:tc>
              <w:tc>
                <w:tcPr>
                  <w:tcW w:w="2070" w:type="dxa"/>
                </w:tcPr>
                <w:p w14:paraId="3E87CE2A" w14:textId="77777777" w:rsidR="00D47E87" w:rsidRPr="00D74237" w:rsidRDefault="00DC4E0F" w:rsidP="00DC4E0F">
                  <w:pPr>
                    <w:jc w:val="center"/>
                    <w:rPr>
                      <w:rFonts w:ascii="Comic Sans MS" w:hAnsi="Comic Sans MS"/>
                      <w:sz w:val="20"/>
                      <w:szCs w:val="20"/>
                      <w:highlight w:val="yellow"/>
                    </w:rPr>
                  </w:pPr>
                  <w:r w:rsidRPr="00D74237">
                    <w:rPr>
                      <w:rFonts w:ascii="Comic Sans MS" w:hAnsi="Comic Sans MS"/>
                      <w:sz w:val="20"/>
                      <w:szCs w:val="20"/>
                      <w:highlight w:val="yellow"/>
                    </w:rPr>
                    <w:t>The student demonstrates a solid understanding of the concepts and competencies relevant to the expected learning.</w:t>
                  </w:r>
                </w:p>
              </w:tc>
              <w:tc>
                <w:tcPr>
                  <w:tcW w:w="2250" w:type="dxa"/>
                </w:tcPr>
                <w:p w14:paraId="7AFCFBD8" w14:textId="77777777" w:rsidR="00D47E87" w:rsidRPr="00850B61" w:rsidRDefault="00DC4E0F" w:rsidP="00DC4E0F">
                  <w:pPr>
                    <w:jc w:val="center"/>
                    <w:rPr>
                      <w:rFonts w:ascii="Comic Sans MS" w:hAnsi="Comic Sans MS"/>
                      <w:sz w:val="20"/>
                      <w:szCs w:val="20"/>
                    </w:rPr>
                  </w:pPr>
                  <w:r w:rsidRPr="00850B61">
                    <w:rPr>
                      <w:rFonts w:ascii="Comic Sans MS" w:hAnsi="Comic Sans MS"/>
                      <w:sz w:val="20"/>
                      <w:szCs w:val="20"/>
                    </w:rPr>
                    <w:t>The student demonstrates a sophisticated understanding of the concepts and competencies relevant to the expected learning</w:t>
                  </w:r>
                </w:p>
              </w:tc>
            </w:tr>
          </w:tbl>
          <w:p w14:paraId="4F3E4B69" w14:textId="77777777" w:rsidR="0082710F" w:rsidRPr="00850B61" w:rsidRDefault="0082710F">
            <w:pPr>
              <w:rPr>
                <w:rFonts w:ascii="Comic Sans MS" w:hAnsi="Comic Sans MS"/>
                <w:sz w:val="22"/>
                <w:szCs w:val="22"/>
              </w:rPr>
            </w:pPr>
          </w:p>
        </w:tc>
      </w:tr>
      <w:tr w:rsidR="00184C49" w:rsidRPr="00850B61" w14:paraId="7E4A3EAF" w14:textId="77777777" w:rsidTr="00F81F69">
        <w:trPr>
          <w:trHeight w:val="1754"/>
        </w:trPr>
        <w:tc>
          <w:tcPr>
            <w:tcW w:w="10729" w:type="dxa"/>
          </w:tcPr>
          <w:p w14:paraId="5BCCC6CC" w14:textId="77777777" w:rsidR="00184C49" w:rsidRPr="002C5EFF" w:rsidRDefault="007C6112">
            <w:pPr>
              <w:rPr>
                <w:rFonts w:ascii="Comic Sans MS" w:hAnsi="Comic Sans MS"/>
                <w:b/>
                <w:sz w:val="22"/>
                <w:szCs w:val="22"/>
              </w:rPr>
            </w:pPr>
            <w:r w:rsidRPr="002C5EFF">
              <w:rPr>
                <w:rFonts w:ascii="Comic Sans MS" w:hAnsi="Comic Sans MS"/>
                <w:b/>
                <w:sz w:val="22"/>
                <w:szCs w:val="22"/>
              </w:rPr>
              <w:t xml:space="preserve">This learning </w:t>
            </w:r>
            <w:r w:rsidR="007430D5">
              <w:rPr>
                <w:rFonts w:ascii="Comic Sans MS" w:hAnsi="Comic Sans MS"/>
                <w:b/>
                <w:sz w:val="22"/>
                <w:szCs w:val="22"/>
              </w:rPr>
              <w:t>sample</w:t>
            </w:r>
            <w:r w:rsidRPr="002C5EFF">
              <w:rPr>
                <w:rFonts w:ascii="Comic Sans MS" w:hAnsi="Comic Sans MS"/>
                <w:b/>
                <w:sz w:val="22"/>
                <w:szCs w:val="22"/>
              </w:rPr>
              <w:t xml:space="preserve"> was completed:</w:t>
            </w:r>
          </w:p>
          <w:p w14:paraId="59F36436" w14:textId="77777777" w:rsidR="007C6112" w:rsidRPr="002C5EFF" w:rsidRDefault="007C6112">
            <w:pPr>
              <w:rPr>
                <w:rFonts w:ascii="Comic Sans MS" w:hAnsi="Comic Sans MS"/>
                <w:b/>
                <w:sz w:val="22"/>
                <w:szCs w:val="22"/>
              </w:rPr>
            </w:pPr>
          </w:p>
          <w:p w14:paraId="69585F3B" w14:textId="77777777" w:rsidR="007C6112" w:rsidRPr="00850B61" w:rsidRDefault="007C6112">
            <w:pPr>
              <w:rPr>
                <w:rFonts w:ascii="Comic Sans MS" w:hAnsi="Comic Sans MS"/>
                <w:sz w:val="22"/>
                <w:szCs w:val="22"/>
              </w:rPr>
            </w:pPr>
            <w:r w:rsidRPr="002C5EFF">
              <w:rPr>
                <w:rFonts w:ascii="Comic Sans MS" w:hAnsi="Comic Sans MS"/>
                <w:b/>
                <w:sz w:val="22"/>
                <w:szCs w:val="22"/>
              </w:rPr>
              <w:t xml:space="preserve">          </w:t>
            </w:r>
            <w:r w:rsidRPr="00D74237">
              <w:rPr>
                <w:rFonts w:ascii="Comic Sans MS" w:hAnsi="Comic Sans MS"/>
                <w:b/>
                <w:sz w:val="22"/>
                <w:szCs w:val="22"/>
                <w:highlight w:val="yellow"/>
              </w:rPr>
              <w:t>Independently</w:t>
            </w:r>
            <w:r w:rsidRPr="002C5EFF">
              <w:rPr>
                <w:rFonts w:ascii="Comic Sans MS" w:hAnsi="Comic Sans MS"/>
                <w:b/>
                <w:sz w:val="22"/>
                <w:szCs w:val="22"/>
              </w:rPr>
              <w:t xml:space="preserve">             with guided support             with direct support</w:t>
            </w:r>
          </w:p>
        </w:tc>
      </w:tr>
    </w:tbl>
    <w:p w14:paraId="0153C121" w14:textId="77777777" w:rsidR="00121C17" w:rsidRPr="00850B61" w:rsidRDefault="00121C17" w:rsidP="002C5EFF">
      <w:pPr>
        <w:rPr>
          <w:rFonts w:ascii="Comic Sans MS" w:hAnsi="Comic Sans MS"/>
          <w:sz w:val="22"/>
          <w:szCs w:val="22"/>
        </w:rPr>
      </w:pPr>
    </w:p>
    <w:sectPr w:rsidR="00121C17" w:rsidRPr="00850B61" w:rsidSect="002C5EFF">
      <w:pgSz w:w="12240" w:h="15840"/>
      <w:pgMar w:top="486" w:right="1440" w:bottom="333"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37"/>
    <w:rsid w:val="00121C17"/>
    <w:rsid w:val="00184C49"/>
    <w:rsid w:val="002A4ABA"/>
    <w:rsid w:val="002C5EFF"/>
    <w:rsid w:val="00434457"/>
    <w:rsid w:val="00517001"/>
    <w:rsid w:val="00537462"/>
    <w:rsid w:val="00574428"/>
    <w:rsid w:val="006F58B6"/>
    <w:rsid w:val="00741E30"/>
    <w:rsid w:val="007430D5"/>
    <w:rsid w:val="00763631"/>
    <w:rsid w:val="007C6112"/>
    <w:rsid w:val="00822C67"/>
    <w:rsid w:val="0082710F"/>
    <w:rsid w:val="00850B61"/>
    <w:rsid w:val="00877A56"/>
    <w:rsid w:val="00A40E36"/>
    <w:rsid w:val="00B02C10"/>
    <w:rsid w:val="00BC03FB"/>
    <w:rsid w:val="00C33F32"/>
    <w:rsid w:val="00C639B0"/>
    <w:rsid w:val="00D47E87"/>
    <w:rsid w:val="00D74237"/>
    <w:rsid w:val="00DC4E0F"/>
    <w:rsid w:val="00F81F69"/>
    <w:rsid w:val="00FB7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E6E0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84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ready/Desktop/District%20Helping%20Teacher/Communicating%20Student%20Learning/CSL%20samples/CSL%20Handbook/Learning%20Sample%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Learning Sample Template copy.dotx</Template>
  <TotalTime>13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Richard J. Ready</cp:lastModifiedBy>
  <cp:revision>3</cp:revision>
  <cp:lastPrinted>2018-10-11T15:02:00Z</cp:lastPrinted>
  <dcterms:created xsi:type="dcterms:W3CDTF">2018-12-04T17:04:00Z</dcterms:created>
  <dcterms:modified xsi:type="dcterms:W3CDTF">2020-01-27T22:38:00Z</dcterms:modified>
</cp:coreProperties>
</file>